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A309F0" w:rsidP="000205E2">
      <w:pPr>
        <w:tabs>
          <w:tab w:val="center" w:pos="4680"/>
        </w:tabs>
        <w:rPr>
          <w:sz w:val="44"/>
          <w:szCs w:val="44"/>
        </w:rPr>
      </w:pPr>
      <w:r>
        <w:rPr>
          <w:sz w:val="44"/>
          <w:szCs w:val="44"/>
        </w:rPr>
        <w:t>BA Senior High</w:t>
      </w:r>
      <w:r w:rsidR="00983818">
        <w:rPr>
          <w:sz w:val="44"/>
          <w:szCs w:val="44"/>
        </w:rPr>
        <w:t xml:space="preserve"> School</w:t>
      </w:r>
      <w:r w:rsidR="000205E2">
        <w:rPr>
          <w:sz w:val="44"/>
          <w:szCs w:val="44"/>
        </w:rPr>
        <w:tab/>
        <w:t xml:space="preserve">         A &amp; B Building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0205E2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309F0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13</cp:revision>
  <dcterms:created xsi:type="dcterms:W3CDTF">2013-12-20T15:03:00Z</dcterms:created>
  <dcterms:modified xsi:type="dcterms:W3CDTF">2014-09-02T14:07:00Z</dcterms:modified>
</cp:coreProperties>
</file>